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4B" w:rsidRDefault="00BC4C23" w:rsidP="007F154B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EA0903">
        <w:rPr>
          <w:b/>
          <w:sz w:val="32"/>
          <w:szCs w:val="32"/>
        </w:rPr>
        <w:t>Br</w:t>
      </w:r>
      <w:r w:rsidR="00EA0903">
        <w:rPr>
          <w:b/>
          <w:sz w:val="32"/>
          <w:szCs w:val="32"/>
        </w:rPr>
        <w:t>idge to Upper-Level Algebra for</w:t>
      </w:r>
    </w:p>
    <w:p w:rsidR="00AE5EAD" w:rsidRPr="00EA0903" w:rsidRDefault="00BC4C23" w:rsidP="007F154B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EA0903">
        <w:rPr>
          <w:b/>
          <w:sz w:val="32"/>
          <w:szCs w:val="32"/>
        </w:rPr>
        <w:t>Adult Education Students: Polynomials</w:t>
      </w:r>
    </w:p>
    <w:p w:rsidR="00EA0903" w:rsidRDefault="00EA0903">
      <w:pPr>
        <w:rPr>
          <w:b/>
          <w:sz w:val="24"/>
          <w:szCs w:val="24"/>
        </w:rPr>
      </w:pPr>
    </w:p>
    <w:p w:rsidR="00EA0903" w:rsidRDefault="00EA0903">
      <w:pPr>
        <w:rPr>
          <w:b/>
          <w:sz w:val="24"/>
          <w:szCs w:val="24"/>
        </w:rPr>
      </w:pPr>
    </w:p>
    <w:p w:rsidR="00BC4C23" w:rsidRPr="009F0B61" w:rsidRDefault="00BC4C23">
      <w:pPr>
        <w:rPr>
          <w:sz w:val="24"/>
          <w:szCs w:val="24"/>
        </w:rPr>
      </w:pPr>
      <w:r w:rsidRPr="00BC4C23">
        <w:rPr>
          <w:b/>
          <w:sz w:val="24"/>
          <w:szCs w:val="24"/>
        </w:rPr>
        <w:t>Description:</w:t>
      </w:r>
      <w:r>
        <w:rPr>
          <w:sz w:val="24"/>
          <w:szCs w:val="24"/>
        </w:rPr>
        <w:t xml:space="preserve"> This curriculum contains a set of lesson plans</w:t>
      </w:r>
      <w:r w:rsidR="00B14408">
        <w:rPr>
          <w:sz w:val="24"/>
          <w:szCs w:val="24"/>
        </w:rPr>
        <w:t>, guided lessons with explanations</w:t>
      </w:r>
      <w:r w:rsidR="008E08B4">
        <w:rPr>
          <w:sz w:val="24"/>
          <w:szCs w:val="24"/>
        </w:rPr>
        <w:t xml:space="preserve">, </w:t>
      </w:r>
      <w:r w:rsidR="00B14408">
        <w:rPr>
          <w:sz w:val="24"/>
          <w:szCs w:val="24"/>
        </w:rPr>
        <w:t>worksheets,</w:t>
      </w:r>
      <w:r w:rsidR="00AC65F0">
        <w:rPr>
          <w:sz w:val="24"/>
          <w:szCs w:val="24"/>
        </w:rPr>
        <w:t xml:space="preserve"> and activities for the adult e</w:t>
      </w:r>
      <w:r>
        <w:rPr>
          <w:sz w:val="24"/>
          <w:szCs w:val="24"/>
        </w:rPr>
        <w:t>ducation student at NRS levels 4+.</w:t>
      </w:r>
      <w:r w:rsidR="009F0B61">
        <w:rPr>
          <w:sz w:val="24"/>
          <w:szCs w:val="24"/>
        </w:rPr>
        <w:t xml:space="preserve"> </w:t>
      </w:r>
      <w:r w:rsidR="008E08B4">
        <w:rPr>
          <w:sz w:val="24"/>
          <w:szCs w:val="24"/>
        </w:rPr>
        <w:t xml:space="preserve">It has five lessons totaling approximately 8-10 hours of classroom teaching and learning. </w:t>
      </w:r>
      <w:r w:rsidR="009F0B61">
        <w:rPr>
          <w:sz w:val="24"/>
          <w:szCs w:val="24"/>
        </w:rPr>
        <w:t xml:space="preserve">The content focuses on a subset of algebra called </w:t>
      </w:r>
      <w:r w:rsidR="009F0B61">
        <w:rPr>
          <w:i/>
          <w:sz w:val="24"/>
          <w:szCs w:val="24"/>
        </w:rPr>
        <w:t>polynomials</w:t>
      </w:r>
      <w:r w:rsidR="009F0B61">
        <w:rPr>
          <w:sz w:val="24"/>
          <w:szCs w:val="24"/>
        </w:rPr>
        <w:t xml:space="preserve">, which is considered to be </w:t>
      </w:r>
      <w:r w:rsidR="00F263D3">
        <w:rPr>
          <w:sz w:val="24"/>
          <w:szCs w:val="24"/>
        </w:rPr>
        <w:t xml:space="preserve">among </w:t>
      </w:r>
      <w:r w:rsidR="009F0B61">
        <w:rPr>
          <w:sz w:val="24"/>
          <w:szCs w:val="24"/>
        </w:rPr>
        <w:t>the highest level</w:t>
      </w:r>
      <w:r w:rsidR="00AC65F0">
        <w:rPr>
          <w:sz w:val="24"/>
          <w:szCs w:val="24"/>
        </w:rPr>
        <w:t xml:space="preserve"> of mathematics content for an adult e</w:t>
      </w:r>
      <w:r w:rsidR="009F0B61">
        <w:rPr>
          <w:sz w:val="24"/>
          <w:szCs w:val="24"/>
        </w:rPr>
        <w:t>ducation student</w:t>
      </w:r>
      <w:r w:rsidR="008E08B4">
        <w:rPr>
          <w:sz w:val="24"/>
          <w:szCs w:val="24"/>
        </w:rPr>
        <w:t xml:space="preserve"> in Kentucky</w:t>
      </w:r>
      <w:r w:rsidR="009F0B61">
        <w:rPr>
          <w:sz w:val="24"/>
          <w:szCs w:val="24"/>
        </w:rPr>
        <w:t>.</w:t>
      </w:r>
      <w:r w:rsidR="008E08B4">
        <w:rPr>
          <w:sz w:val="24"/>
          <w:szCs w:val="24"/>
        </w:rPr>
        <w:t xml:space="preserve"> The lesson plans will guide an instructor in teaching these lessons; however, a motivated student with strong reading skills can successfully work through the curriculum independently. </w:t>
      </w:r>
    </w:p>
    <w:p w:rsidR="000C1424" w:rsidRDefault="00BC4C23" w:rsidP="000C1424">
      <w:pPr>
        <w:spacing w:line="240" w:lineRule="auto"/>
        <w:contextualSpacing/>
        <w:rPr>
          <w:sz w:val="24"/>
          <w:szCs w:val="24"/>
        </w:rPr>
      </w:pPr>
      <w:r w:rsidRPr="00BC4C23">
        <w:rPr>
          <w:b/>
          <w:sz w:val="24"/>
          <w:szCs w:val="24"/>
        </w:rPr>
        <w:t>Objective:</w:t>
      </w:r>
      <w:r>
        <w:rPr>
          <w:sz w:val="24"/>
          <w:szCs w:val="24"/>
        </w:rPr>
        <w:t xml:space="preserve"> A student that completes this curriculum will be better prepared for the most difficult</w:t>
      </w:r>
      <w:r w:rsidR="00EB1307">
        <w:rPr>
          <w:sz w:val="24"/>
          <w:szCs w:val="24"/>
        </w:rPr>
        <w:t xml:space="preserve"> and rigorous</w:t>
      </w:r>
      <w:r>
        <w:rPr>
          <w:sz w:val="24"/>
          <w:szCs w:val="24"/>
        </w:rPr>
        <w:t xml:space="preserve"> portions of the GED</w:t>
      </w:r>
      <w:r>
        <w:rPr>
          <w:rFonts w:cstheme="minorHAnsi"/>
          <w:sz w:val="24"/>
          <w:szCs w:val="24"/>
        </w:rPr>
        <w:t>®</w:t>
      </w:r>
      <w:r>
        <w:rPr>
          <w:sz w:val="24"/>
          <w:szCs w:val="24"/>
        </w:rPr>
        <w:t xml:space="preserve"> Test, the COMPASS, and other high-stakes exams.</w:t>
      </w:r>
      <w:r w:rsidR="00B14408">
        <w:rPr>
          <w:sz w:val="24"/>
          <w:szCs w:val="24"/>
        </w:rPr>
        <w:t xml:space="preserve"> The curriculum </w:t>
      </w:r>
      <w:r w:rsidR="00910FA2">
        <w:rPr>
          <w:sz w:val="24"/>
          <w:szCs w:val="24"/>
        </w:rPr>
        <w:t xml:space="preserve">moves students through </w:t>
      </w:r>
      <w:r w:rsidR="00EA0903">
        <w:rPr>
          <w:sz w:val="24"/>
          <w:szCs w:val="24"/>
        </w:rPr>
        <w:t>the following:</w:t>
      </w:r>
    </w:p>
    <w:p w:rsidR="00EA0903" w:rsidRPr="000C1424" w:rsidRDefault="000C1424" w:rsidP="000C14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C1424">
        <w:rPr>
          <w:sz w:val="24"/>
          <w:szCs w:val="24"/>
        </w:rPr>
        <w:t>u</w:t>
      </w:r>
      <w:r w:rsidR="00EA0903" w:rsidRPr="000C1424">
        <w:rPr>
          <w:sz w:val="24"/>
          <w:szCs w:val="24"/>
        </w:rPr>
        <w:t>nderstanding</w:t>
      </w:r>
      <w:r w:rsidR="00910FA2" w:rsidRPr="000C1424">
        <w:rPr>
          <w:sz w:val="24"/>
          <w:szCs w:val="24"/>
        </w:rPr>
        <w:t xml:space="preserve"> the components of polynomials</w:t>
      </w:r>
    </w:p>
    <w:p w:rsidR="00EA0903" w:rsidRDefault="00910FA2" w:rsidP="00EA0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0903">
        <w:rPr>
          <w:sz w:val="24"/>
          <w:szCs w:val="24"/>
        </w:rPr>
        <w:t>adding, subtracting, multiplying, and factoring polynomials</w:t>
      </w:r>
      <w:r w:rsidR="008E08B4">
        <w:rPr>
          <w:sz w:val="24"/>
          <w:szCs w:val="24"/>
        </w:rPr>
        <w:t xml:space="preserve"> (note: no division)</w:t>
      </w:r>
    </w:p>
    <w:p w:rsidR="00EA0903" w:rsidRDefault="00EA0903" w:rsidP="00EA0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0903">
        <w:rPr>
          <w:sz w:val="24"/>
          <w:szCs w:val="24"/>
        </w:rPr>
        <w:t>polynomial applications to geometry</w:t>
      </w:r>
    </w:p>
    <w:p w:rsidR="00EA0903" w:rsidRDefault="00EA0903" w:rsidP="00EA0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0903">
        <w:rPr>
          <w:sz w:val="24"/>
          <w:szCs w:val="24"/>
        </w:rPr>
        <w:t xml:space="preserve">effective strategies to navigate </w:t>
      </w:r>
      <w:r>
        <w:rPr>
          <w:sz w:val="24"/>
          <w:szCs w:val="24"/>
        </w:rPr>
        <w:t xml:space="preserve">the </w:t>
      </w:r>
      <w:r w:rsidRPr="00EA0903">
        <w:rPr>
          <w:sz w:val="24"/>
          <w:szCs w:val="24"/>
        </w:rPr>
        <w:t xml:space="preserve">typical </w:t>
      </w:r>
      <w:r>
        <w:rPr>
          <w:sz w:val="24"/>
          <w:szCs w:val="24"/>
        </w:rPr>
        <w:t xml:space="preserve">types of </w:t>
      </w:r>
      <w:r w:rsidRPr="00EA0903">
        <w:rPr>
          <w:sz w:val="24"/>
          <w:szCs w:val="24"/>
        </w:rPr>
        <w:t>“word problems”</w:t>
      </w:r>
      <w:r w:rsidR="00AC65F0">
        <w:rPr>
          <w:sz w:val="24"/>
          <w:szCs w:val="24"/>
        </w:rPr>
        <w:t xml:space="preserve"> found in polynomial-</w:t>
      </w:r>
      <w:r>
        <w:rPr>
          <w:sz w:val="24"/>
          <w:szCs w:val="24"/>
        </w:rPr>
        <w:t>test-question materials</w:t>
      </w:r>
    </w:p>
    <w:p w:rsidR="00EA0903" w:rsidRDefault="000C1424" w:rsidP="000C14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A0903">
        <w:rPr>
          <w:sz w:val="24"/>
          <w:szCs w:val="24"/>
        </w:rPr>
        <w:t>dditional</w:t>
      </w:r>
      <w:r w:rsidR="00910FA2" w:rsidRPr="00EA0903">
        <w:rPr>
          <w:sz w:val="24"/>
          <w:szCs w:val="24"/>
        </w:rPr>
        <w:t xml:space="preserve"> skill</w:t>
      </w:r>
      <w:r w:rsidR="00EA0903">
        <w:rPr>
          <w:sz w:val="24"/>
          <w:szCs w:val="24"/>
        </w:rPr>
        <w:t xml:space="preserve"> development</w:t>
      </w:r>
      <w:r w:rsidR="00910FA2" w:rsidRPr="00EA0903">
        <w:rPr>
          <w:sz w:val="24"/>
          <w:szCs w:val="24"/>
        </w:rPr>
        <w:t xml:space="preserve"> </w:t>
      </w:r>
      <w:r w:rsidR="008E08B4">
        <w:rPr>
          <w:sz w:val="24"/>
          <w:szCs w:val="24"/>
        </w:rPr>
        <w:t xml:space="preserve">and techniques </w:t>
      </w:r>
      <w:r w:rsidR="00910FA2" w:rsidRPr="00EA0903">
        <w:rPr>
          <w:sz w:val="24"/>
          <w:szCs w:val="24"/>
        </w:rPr>
        <w:t xml:space="preserve">for solving factorable </w:t>
      </w:r>
      <w:r w:rsidR="00EA0903">
        <w:rPr>
          <w:sz w:val="24"/>
          <w:szCs w:val="24"/>
        </w:rPr>
        <w:t>quadratic equations</w:t>
      </w:r>
      <w:r w:rsidR="008E08B4">
        <w:rPr>
          <w:sz w:val="24"/>
          <w:szCs w:val="24"/>
        </w:rPr>
        <w:t xml:space="preserve"> </w:t>
      </w:r>
    </w:p>
    <w:p w:rsidR="00B14408" w:rsidRDefault="000C1424">
      <w:pPr>
        <w:rPr>
          <w:sz w:val="24"/>
          <w:szCs w:val="24"/>
        </w:rPr>
      </w:pPr>
      <w:r>
        <w:rPr>
          <w:sz w:val="24"/>
          <w:szCs w:val="24"/>
        </w:rPr>
        <w:t xml:space="preserve">Additionally, students that </w:t>
      </w:r>
      <w:r w:rsidR="009F0B61">
        <w:rPr>
          <w:sz w:val="24"/>
          <w:szCs w:val="24"/>
        </w:rPr>
        <w:t xml:space="preserve">successfully </w:t>
      </w:r>
      <w:r>
        <w:rPr>
          <w:sz w:val="24"/>
          <w:szCs w:val="24"/>
        </w:rPr>
        <w:t xml:space="preserve">complete this curriculum will be at a stage of mathematical development and preparedness to navigate </w:t>
      </w:r>
      <w:r w:rsidR="009F0B61">
        <w:rPr>
          <w:sz w:val="24"/>
          <w:szCs w:val="24"/>
        </w:rPr>
        <w:t>much</w:t>
      </w:r>
      <w:r>
        <w:rPr>
          <w:sz w:val="24"/>
          <w:szCs w:val="24"/>
        </w:rPr>
        <w:t xml:space="preserve"> of the most significant and challenging content present in the KCTCS</w:t>
      </w:r>
      <w:r w:rsidR="009F0B61">
        <w:rPr>
          <w:sz w:val="24"/>
          <w:szCs w:val="24"/>
        </w:rPr>
        <w:t xml:space="preserve"> mathematics courses</w:t>
      </w:r>
      <w:r>
        <w:rPr>
          <w:sz w:val="24"/>
          <w:szCs w:val="24"/>
        </w:rPr>
        <w:t xml:space="preserve"> </w:t>
      </w:r>
      <w:r w:rsidRPr="009F0B61">
        <w:rPr>
          <w:i/>
          <w:sz w:val="24"/>
          <w:szCs w:val="24"/>
        </w:rPr>
        <w:t>MAT 065</w:t>
      </w:r>
      <w:r>
        <w:rPr>
          <w:sz w:val="24"/>
          <w:szCs w:val="24"/>
        </w:rPr>
        <w:t xml:space="preserve"> or </w:t>
      </w:r>
      <w:r w:rsidRPr="009F0B61">
        <w:rPr>
          <w:i/>
          <w:sz w:val="24"/>
          <w:szCs w:val="24"/>
        </w:rPr>
        <w:t>MAT 100</w:t>
      </w:r>
      <w:r>
        <w:rPr>
          <w:sz w:val="24"/>
          <w:szCs w:val="24"/>
        </w:rPr>
        <w:t>.</w:t>
      </w:r>
    </w:p>
    <w:p w:rsidR="00EB1307" w:rsidRDefault="00EB1307">
      <w:pPr>
        <w:rPr>
          <w:sz w:val="24"/>
          <w:szCs w:val="24"/>
        </w:rPr>
      </w:pPr>
      <w:r w:rsidRPr="00EB1307">
        <w:rPr>
          <w:b/>
          <w:sz w:val="24"/>
          <w:szCs w:val="24"/>
        </w:rPr>
        <w:t>Prerequisites:</w:t>
      </w:r>
      <w:r>
        <w:rPr>
          <w:sz w:val="24"/>
          <w:szCs w:val="24"/>
        </w:rPr>
        <w:t xml:space="preserve"> This curriculum is for students who have already developed their mathematical skills in the following areas: rules and properties of integers;</w:t>
      </w:r>
      <w:r w:rsidR="00910FA2">
        <w:rPr>
          <w:sz w:val="24"/>
          <w:szCs w:val="24"/>
        </w:rPr>
        <w:t xml:space="preserve"> evaluating algebraic exp</w:t>
      </w:r>
      <w:r w:rsidR="00AC65F0">
        <w:rPr>
          <w:sz w:val="24"/>
          <w:szCs w:val="24"/>
        </w:rPr>
        <w:t>ressions when given the value</w:t>
      </w:r>
      <w:r w:rsidR="00910FA2">
        <w:rPr>
          <w:sz w:val="24"/>
          <w:szCs w:val="24"/>
        </w:rPr>
        <w:t xml:space="preserve"> of a variable(s);</w:t>
      </w:r>
      <w:r>
        <w:rPr>
          <w:sz w:val="24"/>
          <w:szCs w:val="24"/>
        </w:rPr>
        <w:t xml:space="preserve"> solving one-step and two-step equations of one variable; the use of the distributive property to remove or create </w:t>
      </w:r>
      <w:r w:rsidR="00910FA2">
        <w:rPr>
          <w:sz w:val="24"/>
          <w:szCs w:val="24"/>
        </w:rPr>
        <w:t>parentheses</w:t>
      </w:r>
      <w:r>
        <w:rPr>
          <w:sz w:val="24"/>
          <w:szCs w:val="24"/>
        </w:rPr>
        <w:t xml:space="preserve"> in an algebraic expressio</w:t>
      </w:r>
      <w:r w:rsidR="00910FA2">
        <w:rPr>
          <w:sz w:val="24"/>
          <w:szCs w:val="24"/>
        </w:rPr>
        <w:t>n</w:t>
      </w:r>
      <w:r w:rsidR="0082724C">
        <w:rPr>
          <w:sz w:val="24"/>
          <w:szCs w:val="24"/>
        </w:rPr>
        <w:t>; basic geometry concepts like perimeter and area</w:t>
      </w:r>
      <w:r w:rsidR="00910FA2">
        <w:rPr>
          <w:sz w:val="24"/>
          <w:szCs w:val="24"/>
        </w:rPr>
        <w:t>. Students should also understand the</w:t>
      </w:r>
      <w:r>
        <w:rPr>
          <w:sz w:val="24"/>
          <w:szCs w:val="24"/>
        </w:rPr>
        <w:t xml:space="preserve"> </w:t>
      </w:r>
      <w:r w:rsidR="00910FA2">
        <w:rPr>
          <w:sz w:val="24"/>
          <w:szCs w:val="24"/>
        </w:rPr>
        <w:t>concepts</w:t>
      </w:r>
      <w:r>
        <w:rPr>
          <w:sz w:val="24"/>
          <w:szCs w:val="24"/>
        </w:rPr>
        <w:t xml:space="preserve"> and vocabulary associated with </w:t>
      </w:r>
      <w:r w:rsidR="00910FA2">
        <w:rPr>
          <w:sz w:val="24"/>
          <w:szCs w:val="24"/>
        </w:rPr>
        <w:t xml:space="preserve">the </w:t>
      </w:r>
      <w:r>
        <w:rPr>
          <w:sz w:val="24"/>
          <w:szCs w:val="24"/>
        </w:rPr>
        <w:t>difference</w:t>
      </w:r>
      <w:r w:rsidR="00402758">
        <w:rPr>
          <w:sz w:val="24"/>
          <w:szCs w:val="24"/>
        </w:rPr>
        <w:t>s</w:t>
      </w:r>
      <w:r>
        <w:rPr>
          <w:sz w:val="24"/>
          <w:szCs w:val="24"/>
        </w:rPr>
        <w:t xml:space="preserve"> between an “algebraic expression” and an “algebraic equation”, along with the difference between “simplify” and “solve”.</w:t>
      </w:r>
    </w:p>
    <w:p w:rsidR="007F154B" w:rsidRPr="00BC4C23" w:rsidRDefault="00EB1307">
      <w:pPr>
        <w:rPr>
          <w:sz w:val="24"/>
          <w:szCs w:val="24"/>
        </w:rPr>
      </w:pPr>
      <w:r w:rsidRPr="00EB1307">
        <w:rPr>
          <w:b/>
          <w:sz w:val="24"/>
          <w:szCs w:val="24"/>
        </w:rPr>
        <w:t>Recommended Co-requisite or Pre-requisite:</w:t>
      </w:r>
      <w:r>
        <w:rPr>
          <w:sz w:val="24"/>
          <w:szCs w:val="24"/>
        </w:rPr>
        <w:t xml:space="preserve"> A student who has a </w:t>
      </w:r>
      <w:r w:rsidR="00B14408">
        <w:rPr>
          <w:sz w:val="24"/>
          <w:szCs w:val="24"/>
        </w:rPr>
        <w:t>beginning to moderate</w:t>
      </w:r>
      <w:r>
        <w:rPr>
          <w:sz w:val="24"/>
          <w:szCs w:val="24"/>
        </w:rPr>
        <w:t xml:space="preserve"> </w:t>
      </w:r>
      <w:r w:rsidR="007F154B">
        <w:rPr>
          <w:sz w:val="24"/>
          <w:szCs w:val="24"/>
        </w:rPr>
        <w:t>understanding of functions may be better equipped for the level of rigor in these lessons</w:t>
      </w:r>
      <w:r w:rsidR="00B14408">
        <w:rPr>
          <w:sz w:val="24"/>
          <w:szCs w:val="24"/>
        </w:rPr>
        <w:t xml:space="preserve"> than a student </w:t>
      </w:r>
      <w:r w:rsidR="007F154B">
        <w:rPr>
          <w:sz w:val="24"/>
          <w:szCs w:val="24"/>
        </w:rPr>
        <w:t>who</w:t>
      </w:r>
      <w:r w:rsidR="00B14408">
        <w:rPr>
          <w:sz w:val="24"/>
          <w:szCs w:val="24"/>
        </w:rPr>
        <w:t xml:space="preserve"> </w:t>
      </w:r>
      <w:r w:rsidR="008E08B4">
        <w:rPr>
          <w:sz w:val="24"/>
          <w:szCs w:val="24"/>
        </w:rPr>
        <w:t>does</w:t>
      </w:r>
      <w:r w:rsidR="00B14408">
        <w:rPr>
          <w:sz w:val="24"/>
          <w:szCs w:val="24"/>
        </w:rPr>
        <w:t xml:space="preserve"> not. However, a background in functions is </w:t>
      </w:r>
      <w:r w:rsidR="00B14408" w:rsidRPr="007F154B">
        <w:rPr>
          <w:i/>
          <w:sz w:val="24"/>
          <w:szCs w:val="24"/>
        </w:rPr>
        <w:t>not</w:t>
      </w:r>
      <w:r w:rsidR="00B14408">
        <w:rPr>
          <w:sz w:val="24"/>
          <w:szCs w:val="24"/>
        </w:rPr>
        <w:t xml:space="preserve"> required for these lessons</w:t>
      </w:r>
      <w:r w:rsidR="00EB49E9">
        <w:rPr>
          <w:sz w:val="24"/>
          <w:szCs w:val="24"/>
        </w:rPr>
        <w:t>—but is</w:t>
      </w:r>
      <w:r w:rsidR="00B14408">
        <w:rPr>
          <w:sz w:val="24"/>
          <w:szCs w:val="24"/>
        </w:rPr>
        <w:t xml:space="preserve"> recommended </w:t>
      </w:r>
      <w:r w:rsidR="007F154B">
        <w:rPr>
          <w:sz w:val="24"/>
          <w:szCs w:val="24"/>
        </w:rPr>
        <w:t xml:space="preserve">afterwards </w:t>
      </w:r>
      <w:r w:rsidR="00B14408">
        <w:rPr>
          <w:sz w:val="24"/>
          <w:szCs w:val="24"/>
        </w:rPr>
        <w:t xml:space="preserve">for students </w:t>
      </w:r>
      <w:r w:rsidR="007F154B">
        <w:rPr>
          <w:sz w:val="24"/>
          <w:szCs w:val="24"/>
        </w:rPr>
        <w:t>lacking it</w:t>
      </w:r>
      <w:r w:rsidR="008A6CAE">
        <w:rPr>
          <w:sz w:val="24"/>
          <w:szCs w:val="24"/>
        </w:rPr>
        <w:t>.</w:t>
      </w:r>
      <w:bookmarkStart w:id="0" w:name="_GoBack"/>
      <w:bookmarkEnd w:id="0"/>
    </w:p>
    <w:sectPr w:rsidR="007F154B" w:rsidRPr="00BC4C23" w:rsidSect="00AE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1C5F"/>
    <w:multiLevelType w:val="hybridMultilevel"/>
    <w:tmpl w:val="6A76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4C23"/>
    <w:rsid w:val="000C1424"/>
    <w:rsid w:val="00284B12"/>
    <w:rsid w:val="00402758"/>
    <w:rsid w:val="007F154B"/>
    <w:rsid w:val="0082724C"/>
    <w:rsid w:val="008A6CAE"/>
    <w:rsid w:val="008E08B4"/>
    <w:rsid w:val="00910FA2"/>
    <w:rsid w:val="009F0B61"/>
    <w:rsid w:val="00AC65F0"/>
    <w:rsid w:val="00AE5EAD"/>
    <w:rsid w:val="00B14408"/>
    <w:rsid w:val="00B50767"/>
    <w:rsid w:val="00BC4C23"/>
    <w:rsid w:val="00DF388F"/>
    <w:rsid w:val="00EA0903"/>
    <w:rsid w:val="00EB1307"/>
    <w:rsid w:val="00EB49E9"/>
    <w:rsid w:val="00F2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6865F-85B0-45AE-B4A9-EF4F483F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Ynpjunkie</dc:creator>
  <cp:lastModifiedBy>default</cp:lastModifiedBy>
  <cp:revision>11</cp:revision>
  <dcterms:created xsi:type="dcterms:W3CDTF">2016-02-12T01:49:00Z</dcterms:created>
  <dcterms:modified xsi:type="dcterms:W3CDTF">2016-12-07T19:23:00Z</dcterms:modified>
</cp:coreProperties>
</file>